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16D" w:rsidRDefault="00CD6901" w:rsidP="0085616D">
      <w:pPr>
        <w:tabs>
          <w:tab w:val="center" w:pos="4677"/>
          <w:tab w:val="left" w:pos="750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 w:rsidRPr="00CD6901">
        <w:rPr>
          <w:rFonts w:ascii="Times New Roman" w:hAnsi="Times New Roman" w:cs="Times New Roman"/>
          <w:b/>
          <w:bCs/>
          <w:noProof/>
          <w:color w:val="000000"/>
          <w:spacing w:val="-3"/>
          <w:sz w:val="24"/>
          <w:szCs w:val="24"/>
        </w:rPr>
        <w:drawing>
          <wp:inline distT="0" distB="0" distL="0" distR="0">
            <wp:extent cx="5695950" cy="95434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8"/>
                    <a:stretch/>
                  </pic:blipFill>
                  <pic:spPr bwMode="auto">
                    <a:xfrm>
                      <a:off x="0" y="0"/>
                      <a:ext cx="5696135" cy="95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616D" w:rsidRPr="0019368C" w:rsidRDefault="0085616D" w:rsidP="0085616D">
      <w:pPr>
        <w:tabs>
          <w:tab w:val="center" w:pos="4677"/>
          <w:tab w:val="left" w:pos="75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bookmarkStart w:id="0" w:name="_GoBack"/>
      <w:bookmarkEnd w:id="0"/>
      <w:r w:rsidRPr="0019368C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lastRenderedPageBreak/>
        <w:t>ПОЯСНИТЕЛЬНАЯ ЗАПИСКА</w:t>
      </w:r>
    </w:p>
    <w:p w:rsidR="0085616D" w:rsidRPr="0019368C" w:rsidRDefault="0085616D" w:rsidP="008561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</w:p>
    <w:p w:rsidR="0085616D" w:rsidRPr="0019368C" w:rsidRDefault="0085616D" w:rsidP="0085616D">
      <w:pPr>
        <w:pStyle w:val="1"/>
        <w:spacing w:before="0" w:after="0"/>
        <w:ind w:firstLine="284"/>
        <w:jc w:val="both"/>
        <w:rPr>
          <w:rFonts w:ascii="Times New Roman" w:hAnsi="Times New Roman"/>
          <w:b w:val="0"/>
          <w:sz w:val="24"/>
          <w:szCs w:val="24"/>
        </w:rPr>
      </w:pPr>
      <w:r w:rsidRPr="0019368C">
        <w:rPr>
          <w:rFonts w:ascii="Times New Roman" w:eastAsia="Calibri" w:hAnsi="Times New Roman"/>
          <w:b w:val="0"/>
          <w:sz w:val="24"/>
          <w:szCs w:val="24"/>
        </w:rPr>
        <w:t>Программа элективного курса</w:t>
      </w:r>
      <w:r>
        <w:rPr>
          <w:rFonts w:ascii="Times New Roman" w:eastAsia="Calibri" w:hAnsi="Times New Roman"/>
          <w:b w:val="0"/>
          <w:sz w:val="24"/>
          <w:szCs w:val="24"/>
        </w:rPr>
        <w:t xml:space="preserve"> «Элементарная алгебра в ЕГЭ»</w:t>
      </w:r>
      <w:r w:rsidRPr="0019368C">
        <w:rPr>
          <w:rFonts w:ascii="Times New Roman" w:eastAsia="Calibri" w:hAnsi="Times New Roman"/>
          <w:b w:val="0"/>
          <w:sz w:val="24"/>
          <w:szCs w:val="24"/>
        </w:rPr>
        <w:t xml:space="preserve"> предназначена для обучающихся 10-х классов общеобразовате</w:t>
      </w:r>
      <w:r>
        <w:rPr>
          <w:rFonts w:ascii="Times New Roman" w:eastAsia="Calibri" w:hAnsi="Times New Roman"/>
          <w:b w:val="0"/>
          <w:sz w:val="24"/>
          <w:szCs w:val="24"/>
        </w:rPr>
        <w:t>льных учреждений.</w:t>
      </w:r>
      <w:r w:rsidRPr="0019368C">
        <w:rPr>
          <w:rFonts w:ascii="Times New Roman" w:hAnsi="Times New Roman"/>
          <w:b w:val="0"/>
          <w:sz w:val="24"/>
          <w:szCs w:val="24"/>
        </w:rPr>
        <w:t xml:space="preserve"> Главная его идея – это профильная ориентация учащихся на выбор дальнейшего пути обучения, организация систематического и системного повторения и расширения школьного курса математики, что, несомненно, будет направлено на осмысленное изучение математики, а значит и качественную подготовку выпускников. Данный курс позволит удовлетворить образовательные потребности учащихся, осваивающих базовый уровень математики.</w:t>
      </w:r>
    </w:p>
    <w:p w:rsidR="0085616D" w:rsidRPr="0019368C" w:rsidRDefault="0085616D" w:rsidP="008561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368C">
        <w:rPr>
          <w:rFonts w:ascii="Times New Roman" w:eastAsia="Calibri" w:hAnsi="Times New Roman" w:cs="Times New Roman"/>
          <w:sz w:val="24"/>
          <w:szCs w:val="24"/>
        </w:rPr>
        <w:t xml:space="preserve">Программа предназначена для повышения </w:t>
      </w:r>
      <w:proofErr w:type="gramStart"/>
      <w:r w:rsidRPr="0019368C">
        <w:rPr>
          <w:rFonts w:ascii="Times New Roman" w:eastAsia="Calibri" w:hAnsi="Times New Roman" w:cs="Times New Roman"/>
          <w:sz w:val="24"/>
          <w:szCs w:val="24"/>
        </w:rPr>
        <w:t>эффективности подготовки</w:t>
      </w:r>
      <w:proofErr w:type="gramEnd"/>
      <w:r w:rsidRPr="0019368C">
        <w:rPr>
          <w:rFonts w:ascii="Times New Roman" w:eastAsia="Calibri" w:hAnsi="Times New Roman" w:cs="Times New Roman"/>
          <w:sz w:val="24"/>
          <w:szCs w:val="24"/>
        </w:rPr>
        <w:t xml:space="preserve"> обучающихся к государственной (итоговой) аттестации по математике за курс средней школы и предусматривает их подготовку к экзамену. Программа курса сочетается с любым УМК, рекомендованным к использованию в образовательном процессе. Программа элективного курса согласована с требованиями государственного образовательного стандарта </w:t>
      </w:r>
      <w:proofErr w:type="spellStart"/>
      <w:r w:rsidRPr="0019368C">
        <w:rPr>
          <w:rFonts w:ascii="Times New Roman" w:eastAsia="Calibri" w:hAnsi="Times New Roman" w:cs="Times New Roman"/>
          <w:sz w:val="24"/>
          <w:szCs w:val="24"/>
        </w:rPr>
        <w:t>исодержанием</w:t>
      </w:r>
      <w:proofErr w:type="spellEnd"/>
      <w:r w:rsidRPr="0019368C">
        <w:rPr>
          <w:rFonts w:ascii="Times New Roman" w:eastAsia="Calibri" w:hAnsi="Times New Roman" w:cs="Times New Roman"/>
          <w:sz w:val="24"/>
          <w:szCs w:val="24"/>
        </w:rPr>
        <w:t xml:space="preserve"> основных программ курса математики </w:t>
      </w:r>
      <w:proofErr w:type="gramStart"/>
      <w:r w:rsidRPr="0019368C">
        <w:rPr>
          <w:rFonts w:ascii="Times New Roman" w:eastAsia="Calibri" w:hAnsi="Times New Roman" w:cs="Times New Roman"/>
          <w:sz w:val="24"/>
          <w:szCs w:val="24"/>
        </w:rPr>
        <w:t>средней  школы</w:t>
      </w:r>
      <w:proofErr w:type="gramEnd"/>
      <w:r w:rsidRPr="0019368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5616D" w:rsidRPr="0019368C" w:rsidRDefault="0085616D" w:rsidP="008561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368C">
        <w:rPr>
          <w:rFonts w:ascii="Times New Roman" w:eastAsia="Calibri" w:hAnsi="Times New Roman" w:cs="Times New Roman"/>
          <w:sz w:val="24"/>
          <w:szCs w:val="24"/>
        </w:rPr>
        <w:t xml:space="preserve">Программой школьного курса математики не предусмотрены обобщение и систематизация знаний по различным разделам, полученных учащимися за весь период обучения с 5 по 10 класс. Элективный курс «Элементарная алгебра в ЕГЭ» позволит систематизировать и углубить </w:t>
      </w:r>
      <w:proofErr w:type="gramStart"/>
      <w:r w:rsidRPr="0019368C">
        <w:rPr>
          <w:rFonts w:ascii="Times New Roman" w:eastAsia="Calibri" w:hAnsi="Times New Roman" w:cs="Times New Roman"/>
          <w:sz w:val="24"/>
          <w:szCs w:val="24"/>
        </w:rPr>
        <w:t>знания</w:t>
      </w:r>
      <w:proofErr w:type="gramEnd"/>
      <w:r w:rsidRPr="0019368C">
        <w:rPr>
          <w:rFonts w:ascii="Times New Roman" w:eastAsia="Calibri" w:hAnsi="Times New Roman" w:cs="Times New Roman"/>
          <w:sz w:val="24"/>
          <w:szCs w:val="24"/>
        </w:rPr>
        <w:t xml:space="preserve"> учащихся по различным разделам курса математики средней школы (арифметике, алгебре). В данном курсе также рассматриваются нестандартные задания, выходящие за рамки школьной программы </w:t>
      </w:r>
      <w:proofErr w:type="gramStart"/>
      <w:r w:rsidRPr="0019368C">
        <w:rPr>
          <w:rFonts w:ascii="Times New Roman" w:eastAsia="Calibri" w:hAnsi="Times New Roman" w:cs="Times New Roman"/>
          <w:sz w:val="24"/>
          <w:szCs w:val="24"/>
        </w:rPr>
        <w:t>( решение</w:t>
      </w:r>
      <w:proofErr w:type="gramEnd"/>
      <w:r w:rsidRPr="0019368C">
        <w:rPr>
          <w:rFonts w:ascii="Times New Roman" w:eastAsia="Calibri" w:hAnsi="Times New Roman" w:cs="Times New Roman"/>
          <w:sz w:val="24"/>
          <w:szCs w:val="24"/>
        </w:rPr>
        <w:t xml:space="preserve"> нестандартных уравнений и неравенств и др.). Знание этого материала и умение его применять в практической деятельности позволит школьникам решать разнообразные задачи различной сложности и подготовиться к успешной сдаче экзамена.</w:t>
      </w:r>
    </w:p>
    <w:p w:rsidR="0085616D" w:rsidRPr="0019368C" w:rsidRDefault="0085616D" w:rsidP="0085616D">
      <w:pPr>
        <w:shd w:val="clear" w:color="auto" w:fill="FFFFFF"/>
        <w:autoSpaceDE w:val="0"/>
        <w:spacing w:after="0" w:line="240" w:lineRule="auto"/>
        <w:ind w:right="-2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616D" w:rsidRPr="0019368C" w:rsidRDefault="0085616D" w:rsidP="0085616D">
      <w:pPr>
        <w:shd w:val="clear" w:color="auto" w:fill="FFFFFF"/>
        <w:autoSpaceDE w:val="0"/>
        <w:spacing w:after="0" w:line="240" w:lineRule="auto"/>
        <w:ind w:right="-216"/>
        <w:jc w:val="center"/>
        <w:rPr>
          <w:rFonts w:ascii="Times New Roman" w:hAnsi="Times New Roman" w:cs="Times New Roman"/>
          <w:b/>
          <w:bCs/>
          <w:szCs w:val="24"/>
        </w:rPr>
      </w:pPr>
      <w:r w:rsidRPr="0019368C">
        <w:rPr>
          <w:rFonts w:ascii="Times New Roman" w:hAnsi="Times New Roman" w:cs="Times New Roman"/>
          <w:b/>
          <w:bCs/>
          <w:szCs w:val="24"/>
        </w:rPr>
        <w:t>ЦЕЛЬ И ЗАДАЧИ ПРОГРАММЫ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color w:val="000000"/>
          <w:sz w:val="24"/>
          <w:szCs w:val="24"/>
        </w:rPr>
        <w:t>Цель курса: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t xml:space="preserve"> профориентация обучающихся в выборе дальнейшего направления обучения в старшей школе: создание условий для самореализации учащихся в процессе учебной деятельности, развитие математических, интеллектуальных способностей учащихся, обобщенных умственных умений.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color w:val="000000"/>
          <w:sz w:val="24"/>
          <w:szCs w:val="24"/>
        </w:rPr>
        <w:t>Задачи курса: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t xml:space="preserve">  </w:t>
      </w:r>
    </w:p>
    <w:p w:rsidR="0085616D" w:rsidRPr="0019368C" w:rsidRDefault="0085616D" w:rsidP="0085616D">
      <w:pPr>
        <w:numPr>
          <w:ilvl w:val="0"/>
          <w:numId w:val="1"/>
        </w:numPr>
        <w:tabs>
          <w:tab w:val="left" w:pos="0"/>
        </w:tabs>
        <w:spacing w:after="0" w:line="240" w:lineRule="auto"/>
        <w:ind w:left="92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Расширение и углубление школьного курса математики.</w:t>
      </w:r>
    </w:p>
    <w:p w:rsidR="0085616D" w:rsidRPr="0019368C" w:rsidRDefault="0085616D" w:rsidP="0085616D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 xml:space="preserve">Актуализация, систематизация и обобщение </w:t>
      </w:r>
      <w:proofErr w:type="gramStart"/>
      <w:r w:rsidRPr="0019368C">
        <w:rPr>
          <w:rFonts w:ascii="Times New Roman" w:hAnsi="Times New Roman" w:cs="Times New Roman"/>
          <w:color w:val="000000"/>
          <w:sz w:val="24"/>
          <w:szCs w:val="24"/>
        </w:rPr>
        <w:t>знаний</w:t>
      </w:r>
      <w:proofErr w:type="gramEnd"/>
      <w:r w:rsidRPr="0019368C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по математике.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3.  Формирование у учащихся понимания роли математических знаний как инструмента, позволяющего выбрать лучший вариант действий из многих возможных. 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4. Развитие интереса учащихся к изучению математики. 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5. Расширение научного кругозора учащихся. 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6. Обучение старшеклассников решению учебных и жизненных проблем, способам анализа информации, получаемой в разных формах. 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7. Формирование понятия о математических методах при решении сложных математических задач. 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616D" w:rsidRPr="0019368C" w:rsidRDefault="0085616D" w:rsidP="0085616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МЕСТО ПРЕДМЕТА В УЧЕБНОМ ПЛАНЕ</w:t>
      </w:r>
    </w:p>
    <w:p w:rsidR="0085616D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Согласно учебному п</w:t>
      </w:r>
      <w:r>
        <w:rPr>
          <w:rFonts w:ascii="Times New Roman" w:hAnsi="Times New Roman" w:cs="Times New Roman"/>
          <w:color w:val="000000"/>
          <w:sz w:val="24"/>
          <w:szCs w:val="24"/>
        </w:rPr>
        <w:t>лану МБОУ «Сухановская СОШ» 2026-2027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t xml:space="preserve"> учебного года на изучение элек</w:t>
      </w:r>
      <w:r>
        <w:rPr>
          <w:rFonts w:ascii="Times New Roman" w:hAnsi="Times New Roman" w:cs="Times New Roman"/>
          <w:color w:val="000000"/>
          <w:sz w:val="24"/>
          <w:szCs w:val="24"/>
        </w:rPr>
        <w:t>тивного курса по математики в 11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t xml:space="preserve"> классе отводится 1 час в неделю, всего 34 часа. </w:t>
      </w:r>
      <w:r w:rsidRPr="0019368C">
        <w:rPr>
          <w:rFonts w:ascii="Times New Roman" w:hAnsi="Times New Roman" w:cs="Times New Roman"/>
          <w:sz w:val="24"/>
          <w:szCs w:val="24"/>
        </w:rPr>
        <w:t>Курс построен по модульному принципу. Всего модулей 5.</w:t>
      </w:r>
    </w:p>
    <w:p w:rsidR="0085616D" w:rsidRPr="00120878" w:rsidRDefault="0085616D" w:rsidP="0085616D">
      <w:pPr>
        <w:shd w:val="clear" w:color="auto" w:fill="FFFFFF"/>
        <w:spacing w:after="0"/>
        <w:ind w:right="2"/>
        <w:rPr>
          <w:rFonts w:ascii="Times New Roman" w:hAnsi="Times New Roman" w:cs="Times New Roman"/>
          <w:color w:val="000000"/>
          <w:spacing w:val="-12"/>
          <w:sz w:val="24"/>
        </w:rPr>
      </w:pPr>
      <w:r w:rsidRPr="00120878">
        <w:rPr>
          <w:rFonts w:ascii="Times New Roman" w:hAnsi="Times New Roman" w:cs="Times New Roman"/>
          <w:color w:val="000000"/>
          <w:spacing w:val="-12"/>
          <w:sz w:val="24"/>
        </w:rPr>
        <w:t>Срок реализации программы 1 учебный год.</w:t>
      </w:r>
    </w:p>
    <w:p w:rsidR="0085616D" w:rsidRPr="00FC1D5E" w:rsidRDefault="0085616D" w:rsidP="0085616D">
      <w:pPr>
        <w:pStyle w:val="a4"/>
        <w:jc w:val="both"/>
        <w:rPr>
          <w:color w:val="000000" w:themeColor="text1"/>
          <w:sz w:val="24"/>
        </w:rPr>
      </w:pPr>
      <w:r w:rsidRPr="00FC1D5E">
        <w:rPr>
          <w:color w:val="000000" w:themeColor="text1"/>
          <w:sz w:val="24"/>
        </w:rPr>
        <w:t xml:space="preserve">Оценки за данный курс не выставляются, используется система оценивания «зачёт» </w:t>
      </w:r>
      <w:proofErr w:type="gramStart"/>
      <w:r w:rsidRPr="00FC1D5E">
        <w:rPr>
          <w:color w:val="000000" w:themeColor="text1"/>
          <w:sz w:val="24"/>
        </w:rPr>
        <w:t>или  «</w:t>
      </w:r>
      <w:proofErr w:type="gramEnd"/>
      <w:r w:rsidRPr="00FC1D5E">
        <w:rPr>
          <w:color w:val="000000" w:themeColor="text1"/>
          <w:sz w:val="24"/>
        </w:rPr>
        <w:t xml:space="preserve">не зачёт» 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616D" w:rsidRDefault="0085616D" w:rsidP="0085616D">
      <w:pPr>
        <w:pStyle w:val="ParagraphStyle"/>
        <w:spacing w:before="240" w:after="240" w:line="276" w:lineRule="auto"/>
        <w:ind w:left="-284"/>
        <w:jc w:val="center"/>
        <w:rPr>
          <w:rFonts w:ascii="Times New Roman" w:hAnsi="Times New Roman" w:cs="Times New Roman"/>
          <w:b/>
        </w:rPr>
      </w:pPr>
    </w:p>
    <w:p w:rsidR="0085616D" w:rsidRPr="0019368C" w:rsidRDefault="0085616D" w:rsidP="0085616D">
      <w:pPr>
        <w:pStyle w:val="ParagraphStyle"/>
        <w:spacing w:before="240" w:after="240" w:line="276" w:lineRule="auto"/>
        <w:ind w:left="-284"/>
        <w:jc w:val="center"/>
        <w:rPr>
          <w:rFonts w:ascii="Times New Roman" w:hAnsi="Times New Roman" w:cs="Times New Roman"/>
          <w:b/>
        </w:rPr>
      </w:pPr>
      <w:r w:rsidRPr="0019368C">
        <w:rPr>
          <w:rFonts w:ascii="Times New Roman" w:hAnsi="Times New Roman" w:cs="Times New Roman"/>
          <w:b/>
        </w:rPr>
        <w:lastRenderedPageBreak/>
        <w:t>ПЛАНИРУЕМЫЕ РЕЗУЛЬТАТЫ ОСВОЕНИЯ УЧЕБНОГО ПРЕДМЕТА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Организация на занятиях элективного курса должна существенно отличаться от урочной: учащемуся необходимо давать достаточное время на размышление, приветствовать любые попытки самостоятельных рассуждений, выдвижения гипотез, способов решения задач. В курсе заложена возможность дифференцированного обучения. 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Применяются следующие виды деятельности на занятиях: обсуждение, тестирование, конструирование тестов, исследовательская деятельность, работа с текстом, диспут, обзорные лекции, мини-лекции, семинары и практикумы по решению задач, предусмотрены консультации.             </w:t>
      </w:r>
    </w:p>
    <w:p w:rsidR="0085616D" w:rsidRPr="0019368C" w:rsidRDefault="0085616D" w:rsidP="0085616D">
      <w:pPr>
        <w:pStyle w:val="a4"/>
        <w:spacing w:before="0" w:after="0"/>
        <w:ind w:firstLine="567"/>
        <w:jc w:val="both"/>
        <w:rPr>
          <w:sz w:val="24"/>
          <w:szCs w:val="24"/>
        </w:rPr>
      </w:pPr>
      <w:r w:rsidRPr="0019368C">
        <w:rPr>
          <w:sz w:val="24"/>
          <w:szCs w:val="24"/>
        </w:rPr>
        <w:t xml:space="preserve">Методы и формы обучения определяются требованиями ФГОС, </w:t>
      </w:r>
      <w:proofErr w:type="gramStart"/>
      <w:r w:rsidRPr="0019368C">
        <w:rPr>
          <w:sz w:val="24"/>
          <w:szCs w:val="24"/>
        </w:rPr>
        <w:t>с  учетом</w:t>
      </w:r>
      <w:proofErr w:type="gramEnd"/>
      <w:r w:rsidRPr="0019368C">
        <w:rPr>
          <w:sz w:val="24"/>
          <w:szCs w:val="24"/>
        </w:rPr>
        <w:t xml:space="preserve">  индивидуальных и возрастных особенностей учащихся, развития и саморазвития личности. В связи с этим определены основные приоритеты методики изучения элективного курса:</w:t>
      </w:r>
    </w:p>
    <w:p w:rsidR="0085616D" w:rsidRPr="0019368C" w:rsidRDefault="0085616D" w:rsidP="0085616D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обучение через опыт и сотрудничество; </w:t>
      </w:r>
    </w:p>
    <w:p w:rsidR="0085616D" w:rsidRPr="0019368C" w:rsidRDefault="0085616D" w:rsidP="0085616D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>личностно-</w:t>
      </w:r>
      <w:proofErr w:type="spellStart"/>
      <w:r w:rsidRPr="0019368C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19368C">
        <w:rPr>
          <w:rFonts w:ascii="Times New Roman" w:hAnsi="Times New Roman" w:cs="Times New Roman"/>
          <w:sz w:val="24"/>
          <w:szCs w:val="24"/>
        </w:rPr>
        <w:t xml:space="preserve"> и субъект–субъективный подход (большее внимание к личности учащегося, а не целям учителя, равноправное их взаимодействие).</w:t>
      </w:r>
    </w:p>
    <w:p w:rsidR="0085616D" w:rsidRPr="0019368C" w:rsidRDefault="0085616D" w:rsidP="0085616D">
      <w:pPr>
        <w:pStyle w:val="a5"/>
        <w:tabs>
          <w:tab w:val="left" w:pos="0"/>
        </w:tabs>
        <w:spacing w:after="0" w:line="240" w:lineRule="auto"/>
        <w:ind w:firstLine="567"/>
        <w:jc w:val="both"/>
      </w:pPr>
      <w:r w:rsidRPr="0019368C">
        <w:rPr>
          <w:u w:val="single"/>
        </w:rPr>
        <w:t>Формы и методы контроля:</w:t>
      </w:r>
      <w:r w:rsidRPr="0019368C">
        <w:t xml:space="preserve"> тестирование, самопроверка, взаимопроверка учащимися друг друга, </w:t>
      </w:r>
      <w:proofErr w:type="gramStart"/>
      <w:r w:rsidRPr="0019368C">
        <w:t>собеседование,  устный</w:t>
      </w:r>
      <w:proofErr w:type="gramEnd"/>
      <w:r w:rsidRPr="0019368C">
        <w:t xml:space="preserve"> зачет,  письменные работы, наблюдение. Количество заданий в тестах по каждой теме не одинаково, они носят комплексный характер, и большая часть их призвана выявить уровень знаний и умений тестируемого.</w:t>
      </w:r>
    </w:p>
    <w:p w:rsidR="0085616D" w:rsidRPr="0019368C" w:rsidRDefault="0085616D" w:rsidP="0085616D">
      <w:pPr>
        <w:pStyle w:val="1"/>
        <w:tabs>
          <w:tab w:val="left" w:pos="0"/>
        </w:tabs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 w:rsidRPr="0019368C">
        <w:rPr>
          <w:rFonts w:ascii="Times New Roman" w:hAnsi="Times New Roman"/>
          <w:b w:val="0"/>
          <w:sz w:val="24"/>
          <w:szCs w:val="24"/>
          <w:u w:val="single"/>
        </w:rPr>
        <w:t>Организация и проведение аттестации учащихся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Предусмотрено проведение промежуточных зачетов по окончанию каждого модуля, выполнение творческих заданий и итоговой зачетной работы. 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9368C">
        <w:rPr>
          <w:rFonts w:ascii="Times New Roman" w:hAnsi="Times New Roman" w:cs="Times New Roman"/>
          <w:sz w:val="24"/>
          <w:szCs w:val="24"/>
          <w:u w:val="single"/>
        </w:rPr>
        <w:t>Методические рекомендации по реализации программы</w:t>
      </w:r>
    </w:p>
    <w:p w:rsidR="0085616D" w:rsidRPr="0019368C" w:rsidRDefault="0085616D" w:rsidP="0085616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>Основным дидактическим средством для предлагаемого курса являются тексты рассматриваемых типов задач, которые могут быть выбраны из разнообразных сборников, в том числе сборников олимпиад, различных вариантов итоговой аттестации, открытого банка заданий единого государственного экзамена или составлены учителем.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Выполнение практических занятий имеет целью закрепить у учащихся теоретические знания и развить практические навыки и умения в области алгебры, и успешной сдачи ЕГЭ по математике.</w:t>
      </w:r>
    </w:p>
    <w:p w:rsidR="0085616D" w:rsidRPr="0019368C" w:rsidRDefault="0085616D" w:rsidP="0085616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Учащиеся должны знать, что такое проценты и сложные проценты, основное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br/>
        <w:t>свойство пропорции.</w:t>
      </w:r>
    </w:p>
    <w:p w:rsidR="0085616D" w:rsidRPr="0019368C" w:rsidRDefault="0085616D" w:rsidP="0085616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Знать схему решения линейных, квадратных, дробно-</w:t>
      </w:r>
      <w:proofErr w:type="gramStart"/>
      <w:r w:rsidRPr="0019368C">
        <w:rPr>
          <w:rFonts w:ascii="Times New Roman" w:hAnsi="Times New Roman" w:cs="Times New Roman"/>
          <w:color w:val="000000"/>
          <w:sz w:val="24"/>
          <w:szCs w:val="24"/>
        </w:rPr>
        <w:t>рациональных,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br/>
        <w:t>иррациональных</w:t>
      </w:r>
      <w:proofErr w:type="gramEnd"/>
      <w:r w:rsidRPr="0019368C">
        <w:rPr>
          <w:rFonts w:ascii="Times New Roman" w:hAnsi="Times New Roman" w:cs="Times New Roman"/>
          <w:color w:val="000000"/>
          <w:sz w:val="24"/>
          <w:szCs w:val="24"/>
        </w:rPr>
        <w:t xml:space="preserve"> уравнений.</w:t>
      </w:r>
    </w:p>
    <w:p w:rsidR="0085616D" w:rsidRPr="0019368C" w:rsidRDefault="0085616D" w:rsidP="0085616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Знать способы решения систем уравнений.</w:t>
      </w:r>
    </w:p>
    <w:p w:rsidR="0085616D" w:rsidRPr="0019368C" w:rsidRDefault="0085616D" w:rsidP="0085616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Знать определение параметра; примеры уравнений с параметром; основные типы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br/>
        <w:t>задач с параметрами; основные способы решения задач с параметрами. Знать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br/>
        <w:t>определение линейного уравнения и неравенства с параметрами. Алгоритмы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br/>
        <w:t>решения линейных уравнений и неравенств с параметрами графическим способом.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br/>
        <w:t>Определение квадратного уравнения и неравенства с параметрами. Алгоритмы</w:t>
      </w:r>
      <w:r w:rsidRPr="0019368C">
        <w:rPr>
          <w:rFonts w:ascii="Times New Roman" w:hAnsi="Times New Roman" w:cs="Times New Roman"/>
          <w:color w:val="000000"/>
          <w:sz w:val="24"/>
          <w:szCs w:val="24"/>
        </w:rPr>
        <w:br/>
        <w:t>решения квадратного уравнения и неравенства с параметрами графическим</w:t>
      </w:r>
    </w:p>
    <w:p w:rsidR="0085616D" w:rsidRPr="0019368C" w:rsidRDefault="0085616D" w:rsidP="0085616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Уметь применять вышеуказанные знания на практике.</w:t>
      </w:r>
    </w:p>
    <w:p w:rsidR="0085616D" w:rsidRPr="0019368C" w:rsidRDefault="0085616D" w:rsidP="0085616D">
      <w:pPr>
        <w:shd w:val="clear" w:color="auto" w:fill="FFFFFF"/>
        <w:spacing w:after="150" w:line="240" w:lineRule="auto"/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 программы (34 часов)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1.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Числа и вычисления (4 часа)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Проценты. Основные задачи на сложные и простые проценты 1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Пропорции. Основные свойства прямо и обратно пропорциональные величины 1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Решение текстовых задач на движение, работу, десятичную форму записи числа, концентрацию смеси и сплава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2.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Алгебраические уравнения (10 часов)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Общие сведения об уравнениях. Целые рациональные алгебраические уравнения с одним неизвестным первой и второй степени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Уравнения высших степеней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Иррациональные уравнения 1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Использование нескольких приемов при решении уравнений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Уравнения содержащие переменную под знаком модуля 2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3.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Система алгебраических уравнений (5 часов)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Системы линейных уравнений с двумя и тремя переменными.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Обзор методов их решения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Использование графиков при решении систем 1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Задачи на составление систем уравнений 2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color w:val="000000"/>
          <w:sz w:val="24"/>
          <w:szCs w:val="24"/>
        </w:rPr>
        <w:t>Модуль 4.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Алгебраические неравенства (8 часов)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Неравенства с одной переменной. Методы решения (лекция)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Неравенства, содержащие переменную под знаком модуля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Иррациональные неравенства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Системы неравенств 2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5.</w:t>
      </w: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Алгебраические задачи с параметрами (7 часов)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Что такое задача с параметрами. Аналитический подход. Выписывание ответа (описание множеств решений) в задачах с параметрами (лекция) 2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Рациональные задачи с параметрами (практика) 1</w:t>
      </w:r>
    </w:p>
    <w:p w:rsidR="0085616D" w:rsidRPr="0019368C" w:rsidRDefault="0085616D" w:rsidP="0085616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93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Календарно-тематическое планирование</w:t>
      </w:r>
    </w:p>
    <w:tbl>
      <w:tblPr>
        <w:tblW w:w="10485" w:type="dxa"/>
        <w:tblInd w:w="-859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15"/>
        <w:gridCol w:w="1021"/>
        <w:gridCol w:w="4810"/>
        <w:gridCol w:w="230"/>
        <w:gridCol w:w="1055"/>
        <w:gridCol w:w="1554"/>
      </w:tblGrid>
      <w:tr w:rsidR="0085616D" w:rsidRPr="0019368C" w:rsidTr="00682152">
        <w:trPr>
          <w:trHeight w:val="798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193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ема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Поурочная тема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Корректировка</w:t>
            </w:r>
          </w:p>
        </w:tc>
      </w:tr>
      <w:tr w:rsidR="0085616D" w:rsidRPr="0019368C" w:rsidTr="00682152">
        <w:tc>
          <w:tcPr>
            <w:tcW w:w="104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Cs w:val="24"/>
              </w:rPr>
              <w:t>Числа и вычисления</w:t>
            </w:r>
          </w:p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Cs w:val="24"/>
              </w:rPr>
              <w:t>(4 часа)</w:t>
            </w:r>
          </w:p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Проценты. Основные задачи на сложные и простые проценты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Пропорции. Основные свойства прямо и обратно пропорциональные величины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текстовых задач на движение, работу, десятичную форму записи числа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ind w:right="5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текстовых задач на концентрацию смеси и сплавы.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Cs w:val="24"/>
              </w:rPr>
              <w:t>Алгебраические уравнения</w:t>
            </w:r>
          </w:p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Cs w:val="24"/>
              </w:rPr>
              <w:t>(10 часов)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Общие сведения об уравнениях. Целые рациональные алгебраические уравнения с одним неизвестным первой и второй степени.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Целые рациональные алгебраические уравнения с одним неизвестным первой и второй степени.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Уравнения высших степеней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Уравнения высших степеней. Решение задач из ЕГЭ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Иррациональные уравнения.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Иррациональные </w:t>
            </w:r>
            <w:proofErr w:type="gramStart"/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уравнения..</w:t>
            </w:r>
            <w:proofErr w:type="gramEnd"/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Решение задач из ЕГЭ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нескольких приемов при решении уравнений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нескольких приемов при решении уравнений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Уравнения, содержащие переменную под знаком модуля.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Уравнения, содержащие переменную под знаком модуля.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Система алгебраических уравнений</w:t>
            </w:r>
          </w:p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(5 часов)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Системы линейных уравнений с двумя и тремя переменными. Обзор методов их решения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Задачи на составление систем уравнений.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графиков при решении систем.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Задачи на составление систем уравнений.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Задачи на составление систем уравнений.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Алгебраические неравенства</w:t>
            </w:r>
          </w:p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(8 часов)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Неравенства с одной переменной. Методы решения.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неравенств с одной переменной.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Неравенства, содержащие переменную под знаком модуля.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Неравенства, содержащие переменную под знаком модуля.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Иррациональные неравенства.</w:t>
            </w:r>
          </w:p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иррациональных уравнений.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Системы неравенств.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систем неравенств.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Алгебраические задачи с параметрами</w:t>
            </w:r>
          </w:p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(7 часов)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Что такое задача с параметрами. Аналитический подход. Выписывание ответа (описание множеств решений) в задачах с параметрами.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с параметрами из ЕГЭ.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Рациональные задачи с параметрами (практика).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Задачи с модулями и параметром (практика).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Расположение корней квадратного трехчлена при решении задач с параметром.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Расположение корней квадратного трехчлена при решении задач с параметром. (практика)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616D" w:rsidRPr="0019368C" w:rsidTr="00682152">
        <w:tc>
          <w:tcPr>
            <w:tcW w:w="18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85616D" w:rsidRPr="0019368C" w:rsidRDefault="0085616D" w:rsidP="006821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6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Итоговое занятие.</w:t>
            </w:r>
          </w:p>
        </w:tc>
        <w:tc>
          <w:tcPr>
            <w:tcW w:w="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616D" w:rsidRPr="0019368C" w:rsidRDefault="0085616D" w:rsidP="00682152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5616D" w:rsidRPr="0019368C" w:rsidRDefault="0085616D" w:rsidP="0085616D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5616D" w:rsidRPr="0019368C" w:rsidRDefault="0085616D" w:rsidP="008561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616D" w:rsidRDefault="0085616D" w:rsidP="0085616D">
      <w:pPr>
        <w:jc w:val="center"/>
        <w:rPr>
          <w:rFonts w:ascii="Times New Roman" w:eastAsia="SchoolBookC-Bold" w:hAnsi="Times New Roman" w:cs="Times New Roman"/>
          <w:b/>
          <w:bCs/>
          <w:sz w:val="24"/>
          <w:szCs w:val="24"/>
        </w:rPr>
      </w:pPr>
    </w:p>
    <w:p w:rsidR="0085616D" w:rsidRDefault="0085616D" w:rsidP="0085616D">
      <w:pPr>
        <w:jc w:val="center"/>
        <w:rPr>
          <w:rFonts w:ascii="Times New Roman" w:eastAsia="SchoolBookC-Bold" w:hAnsi="Times New Roman" w:cs="Times New Roman"/>
          <w:b/>
          <w:bCs/>
          <w:sz w:val="24"/>
          <w:szCs w:val="24"/>
        </w:rPr>
      </w:pPr>
    </w:p>
    <w:p w:rsidR="0085616D" w:rsidRPr="0019368C" w:rsidRDefault="0085616D" w:rsidP="0085616D">
      <w:pPr>
        <w:jc w:val="center"/>
        <w:rPr>
          <w:rFonts w:ascii="Times New Roman" w:eastAsia="SchoolBookC-Bold" w:hAnsi="Times New Roman" w:cs="Times New Roman"/>
          <w:b/>
          <w:bCs/>
          <w:sz w:val="24"/>
          <w:szCs w:val="24"/>
        </w:rPr>
      </w:pPr>
      <w:r w:rsidRPr="0019368C">
        <w:rPr>
          <w:rFonts w:ascii="Times New Roman" w:eastAsia="SchoolBookC-Bold" w:hAnsi="Times New Roman" w:cs="Times New Roman"/>
          <w:b/>
          <w:bCs/>
          <w:sz w:val="24"/>
          <w:szCs w:val="24"/>
        </w:rPr>
        <w:lastRenderedPageBreak/>
        <w:t>ИФОРМАЦИОННО-МЕТОДИЧЕСКОЕ ОБЕСПЕЧЕНИЕ ОБРАЗОВАТЕЛЬНОГО ПРОЦЕССА</w:t>
      </w:r>
    </w:p>
    <w:p w:rsidR="0085616D" w:rsidRPr="0019368C" w:rsidRDefault="0085616D" w:rsidP="0085616D">
      <w:pPr>
        <w:pStyle w:val="a3"/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Алгебра. Учебное пособие для учащихся 9 класса с углубленным изучением математики под ред. Н.Я. </w:t>
      </w:r>
      <w:proofErr w:type="spellStart"/>
      <w:r w:rsidRPr="0019368C"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z w:val="24"/>
          <w:szCs w:val="24"/>
        </w:rPr>
        <w:t>ленкина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Просвещение, 2024</w:t>
      </w:r>
      <w:r w:rsidRPr="0019368C">
        <w:rPr>
          <w:rFonts w:ascii="Times New Roman" w:hAnsi="Times New Roman" w:cs="Times New Roman"/>
          <w:sz w:val="24"/>
          <w:szCs w:val="24"/>
        </w:rPr>
        <w:t>.</w:t>
      </w:r>
    </w:p>
    <w:p w:rsidR="0085616D" w:rsidRPr="0019368C" w:rsidRDefault="0085616D" w:rsidP="0085616D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68C">
        <w:rPr>
          <w:rFonts w:ascii="Times New Roman" w:hAnsi="Times New Roman" w:cs="Times New Roman"/>
          <w:sz w:val="24"/>
          <w:szCs w:val="24"/>
        </w:rPr>
        <w:t>Виленкин</w:t>
      </w:r>
      <w:proofErr w:type="spellEnd"/>
      <w:r w:rsidRPr="0019368C">
        <w:rPr>
          <w:rFonts w:ascii="Times New Roman" w:hAnsi="Times New Roman" w:cs="Times New Roman"/>
          <w:sz w:val="24"/>
          <w:szCs w:val="24"/>
        </w:rPr>
        <w:t xml:space="preserve"> Н.Л. Алгебра </w:t>
      </w:r>
      <w:r>
        <w:rPr>
          <w:rFonts w:ascii="Times New Roman" w:hAnsi="Times New Roman" w:cs="Times New Roman"/>
          <w:sz w:val="24"/>
          <w:szCs w:val="24"/>
        </w:rPr>
        <w:t>и начала анализа. Учебник для 11</w:t>
      </w:r>
      <w:r w:rsidRPr="00193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68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9368C">
        <w:rPr>
          <w:rFonts w:ascii="Times New Roman" w:hAnsi="Times New Roman" w:cs="Times New Roman"/>
          <w:sz w:val="24"/>
          <w:szCs w:val="24"/>
        </w:rPr>
        <w:t>. с углублённым изучением курса мат</w:t>
      </w:r>
      <w:r>
        <w:rPr>
          <w:rFonts w:ascii="Times New Roman" w:hAnsi="Times New Roman" w:cs="Times New Roman"/>
          <w:sz w:val="24"/>
          <w:szCs w:val="24"/>
        </w:rPr>
        <w:t>ематики. - М.: Просвещение, 2023</w:t>
      </w:r>
      <w:r w:rsidRPr="0019368C">
        <w:rPr>
          <w:rFonts w:ascii="Times New Roman" w:hAnsi="Times New Roman" w:cs="Times New Roman"/>
          <w:sz w:val="24"/>
          <w:szCs w:val="24"/>
        </w:rPr>
        <w:t>.</w:t>
      </w:r>
    </w:p>
    <w:p w:rsidR="0085616D" w:rsidRPr="0019368C" w:rsidRDefault="0085616D" w:rsidP="0085616D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>Высоцкий И.Р., Гущин Д.Д. и др. (под редакцией А.Л. Семенова и И.В. Ященко). ГВЭ. Математика. Универсальные материалы для подготовки учащихся. «Интеллект-центр), 2020.</w:t>
      </w:r>
    </w:p>
    <w:p w:rsidR="0085616D" w:rsidRPr="0019368C" w:rsidRDefault="0085616D" w:rsidP="0085616D">
      <w:pPr>
        <w:pStyle w:val="a3"/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Решу ЕГЭ 2025-2026г</w:t>
      </w:r>
      <w:r w:rsidRPr="0019368C">
        <w:rPr>
          <w:rFonts w:ascii="Times New Roman" w:hAnsi="Times New Roman" w:cs="Times New Roman"/>
          <w:sz w:val="24"/>
          <w:szCs w:val="24"/>
        </w:rPr>
        <w:t xml:space="preserve">, математика, </w:t>
      </w:r>
    </w:p>
    <w:p w:rsidR="0085616D" w:rsidRPr="0019368C" w:rsidRDefault="0085616D" w:rsidP="0085616D">
      <w:pPr>
        <w:pStyle w:val="a3"/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68C">
        <w:rPr>
          <w:rFonts w:ascii="Times New Roman" w:hAnsi="Times New Roman" w:cs="Times New Roman"/>
          <w:sz w:val="24"/>
          <w:szCs w:val="24"/>
        </w:rPr>
        <w:t>Шарыгин</w:t>
      </w:r>
      <w:proofErr w:type="spellEnd"/>
      <w:r w:rsidRPr="0019368C">
        <w:rPr>
          <w:rFonts w:ascii="Times New Roman" w:hAnsi="Times New Roman" w:cs="Times New Roman"/>
          <w:sz w:val="24"/>
          <w:szCs w:val="24"/>
        </w:rPr>
        <w:t xml:space="preserve"> И.Ф., Голубев В.И. Факультативный курс по математике (10 -11 класс). – М.: Просвещение, 2018.</w:t>
      </w:r>
    </w:p>
    <w:p w:rsidR="0085616D" w:rsidRPr="0019368C" w:rsidRDefault="0085616D" w:rsidP="0085616D">
      <w:pPr>
        <w:pStyle w:val="a3"/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color w:val="000000"/>
          <w:sz w:val="24"/>
          <w:szCs w:val="24"/>
        </w:rPr>
        <w:t>Типовые экзаменационные варианты под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ред. И. В. Ященко, Москва, 2026г</w:t>
      </w:r>
    </w:p>
    <w:p w:rsidR="0085616D" w:rsidRPr="0019368C" w:rsidRDefault="0085616D" w:rsidP="0085616D">
      <w:pPr>
        <w:rPr>
          <w:rFonts w:ascii="Times New Roman" w:hAnsi="Times New Roman" w:cs="Times New Roman"/>
          <w:sz w:val="24"/>
          <w:szCs w:val="24"/>
        </w:rPr>
      </w:pPr>
    </w:p>
    <w:p w:rsidR="0085616D" w:rsidRPr="0019368C" w:rsidRDefault="0085616D" w:rsidP="0085616D">
      <w:pPr>
        <w:rPr>
          <w:rFonts w:ascii="Times New Roman" w:hAnsi="Times New Roman" w:cs="Times New Roman"/>
          <w:sz w:val="24"/>
          <w:szCs w:val="24"/>
        </w:rPr>
      </w:pPr>
    </w:p>
    <w:p w:rsidR="00E67294" w:rsidRDefault="00E67294"/>
    <w:sectPr w:rsidR="00E67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11F52"/>
    <w:multiLevelType w:val="hybridMultilevel"/>
    <w:tmpl w:val="7304FA2A"/>
    <w:lvl w:ilvl="0" w:tplc="9E8A83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62A84"/>
    <w:multiLevelType w:val="hybridMultilevel"/>
    <w:tmpl w:val="AB66E6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27449"/>
    <w:multiLevelType w:val="multilevel"/>
    <w:tmpl w:val="BE3E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F06CF9"/>
    <w:multiLevelType w:val="multilevel"/>
    <w:tmpl w:val="9D7C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6D"/>
    <w:rsid w:val="0085616D"/>
    <w:rsid w:val="00CD6901"/>
    <w:rsid w:val="00E6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2321ED-CD76-4B1E-B9DF-62688736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16D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5616D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616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5616D"/>
    <w:pPr>
      <w:ind w:left="720"/>
    </w:pPr>
  </w:style>
  <w:style w:type="paragraph" w:styleId="a4">
    <w:name w:val="Normal (Web)"/>
    <w:basedOn w:val="a"/>
    <w:rsid w:val="0085616D"/>
    <w:pPr>
      <w:spacing w:before="33" w:after="33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aragraphStyle">
    <w:name w:val="Paragraph Style"/>
    <w:rsid w:val="0085616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5">
    <w:name w:val="Body Text"/>
    <w:basedOn w:val="a"/>
    <w:link w:val="a6"/>
    <w:rsid w:val="0085616D"/>
    <w:pPr>
      <w:spacing w:after="12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Основной текст Знак"/>
    <w:basedOn w:val="a0"/>
    <w:link w:val="a5"/>
    <w:rsid w:val="0085616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0C178-C536-4753-A32A-67D44498F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1515</Words>
  <Characters>8640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15-1</dc:creator>
  <cp:keywords/>
  <dc:description/>
  <cp:lastModifiedBy>15-1</cp:lastModifiedBy>
  <cp:revision>3</cp:revision>
  <dcterms:created xsi:type="dcterms:W3CDTF">2026-08-28T06:02:00Z</dcterms:created>
  <dcterms:modified xsi:type="dcterms:W3CDTF">2026-08-31T06:45:00Z</dcterms:modified>
</cp:coreProperties>
</file>